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84D1" w14:textId="77777777" w:rsidR="003A0072" w:rsidRPr="00CD1AD1" w:rsidRDefault="003A0072" w:rsidP="003A0072">
      <w:pPr>
        <w:pStyle w:val="Potsikko"/>
        <w:rPr>
          <w:lang w:val="sv-FI"/>
        </w:rPr>
      </w:pPr>
      <w:r w:rsidRPr="00CD1AD1">
        <w:rPr>
          <w:lang w:val="sv-FI"/>
        </w:rPr>
        <w:t>Allmänna anvisningar för magnetundersökning</w:t>
      </w:r>
    </w:p>
    <w:p w14:paraId="405C3D70" w14:textId="77777777" w:rsidR="003A0072" w:rsidRDefault="003A0072" w:rsidP="003A0072">
      <w:pPr>
        <w:rPr>
          <w:lang w:val="sv-FI"/>
        </w:rPr>
      </w:pPr>
      <w:r w:rsidRPr="00CD1AD1">
        <w:rPr>
          <w:lang w:val="sv-FI"/>
        </w:rPr>
        <w:t>Tid har reserverats åt dig för en magnetundersökning. Var så god och svara på frågorna på blankett för förhandsuppgifter (sidan 2) och ta den ifyllda blanketten med dig när du kommer till undersökningen.</w:t>
      </w:r>
    </w:p>
    <w:p w14:paraId="2DADC0BD" w14:textId="77777777" w:rsidR="003A0072" w:rsidRPr="00CD1AD1" w:rsidRDefault="003A0072" w:rsidP="003A0072">
      <w:pPr>
        <w:rPr>
          <w:lang w:val="sv-FI"/>
        </w:rPr>
      </w:pPr>
    </w:p>
    <w:p w14:paraId="7DC7DE56" w14:textId="77777777" w:rsidR="003A0072" w:rsidRPr="000E2E2E" w:rsidRDefault="003A0072" w:rsidP="003A0072">
      <w:pPr>
        <w:rPr>
          <w:b/>
          <w:lang w:val="sv-FI"/>
        </w:rPr>
      </w:pPr>
      <w:r w:rsidRPr="000E2E2E">
        <w:rPr>
          <w:b/>
          <w:lang w:val="sv-FI"/>
        </w:rPr>
        <w:t>Att förbereda sig till undersökningen</w:t>
      </w:r>
    </w:p>
    <w:p w14:paraId="77A9749D" w14:textId="77777777" w:rsidR="003A0072" w:rsidRPr="00CD1AD1" w:rsidRDefault="003A0072" w:rsidP="003A0072">
      <w:pPr>
        <w:rPr>
          <w:lang w:val="sv-FI"/>
        </w:rPr>
      </w:pPr>
      <w:r w:rsidRPr="00CD1AD1">
        <w:rPr>
          <w:lang w:val="sv-FI"/>
        </w:rPr>
        <w:t>Om du behöver en tolk under undersökningsbesöket, kontakta din vårdande enhet.</w:t>
      </w:r>
    </w:p>
    <w:p w14:paraId="3AEB901D" w14:textId="77777777" w:rsidR="003A0072" w:rsidRPr="00CD1AD1" w:rsidRDefault="003A0072" w:rsidP="003A0072">
      <w:pPr>
        <w:spacing w:line="120" w:lineRule="auto"/>
        <w:rPr>
          <w:lang w:val="sv-FI"/>
        </w:rPr>
      </w:pPr>
    </w:p>
    <w:p w14:paraId="7A0483B8" w14:textId="77777777" w:rsidR="003A0072" w:rsidRPr="00CD1AD1" w:rsidRDefault="003A0072" w:rsidP="003A0072">
      <w:pPr>
        <w:rPr>
          <w:lang w:val="sv-FI"/>
        </w:rPr>
      </w:pPr>
      <w:r w:rsidRPr="00CD1AD1">
        <w:rPr>
          <w:lang w:val="sv-FI"/>
        </w:rPr>
        <w:t>Du får äta och dricka normalt samt ta dina mediciner</w:t>
      </w:r>
      <w:r w:rsidRPr="00CD1AD1">
        <w:rPr>
          <w:b/>
          <w:lang w:val="sv-FI"/>
        </w:rPr>
        <w:t>.</w:t>
      </w:r>
      <w:r w:rsidRPr="00CD1AD1">
        <w:rPr>
          <w:lang w:val="sv-FI"/>
        </w:rPr>
        <w:t xml:space="preserve"> </w:t>
      </w:r>
      <w:r w:rsidRPr="00CD1AD1">
        <w:rPr>
          <w:b/>
          <w:lang w:val="sv-FI"/>
        </w:rPr>
        <w:t>Vid undersökning av huvudet</w:t>
      </w:r>
      <w:r w:rsidRPr="00CD1AD1">
        <w:rPr>
          <w:lang w:val="sv-FI"/>
        </w:rPr>
        <w:t xml:space="preserve"> får man inte ha ögonmakeup. Smycken och piercingar ska avlägsnas före undersökningen, vänligen gör detta på förhand. Medicinska plåster och glukosmätare ska avlägsnas på magnetavdelningen, så det lönar sig inte att byta nya före bildtagningen.</w:t>
      </w:r>
    </w:p>
    <w:p w14:paraId="1A3E2C39" w14:textId="77777777" w:rsidR="003A0072" w:rsidRPr="00CD1AD1" w:rsidRDefault="003A0072" w:rsidP="003A0072">
      <w:pPr>
        <w:spacing w:line="120" w:lineRule="auto"/>
        <w:rPr>
          <w:lang w:val="sv-FI"/>
        </w:rPr>
      </w:pPr>
    </w:p>
    <w:p w14:paraId="5E333C47" w14:textId="77777777" w:rsidR="003A0072" w:rsidRPr="00CD1AD1" w:rsidRDefault="003A0072" w:rsidP="003A0072">
      <w:pPr>
        <w:rPr>
          <w:lang w:val="sv-FI"/>
        </w:rPr>
      </w:pPr>
      <w:r w:rsidRPr="00CD1AD1">
        <w:rPr>
          <w:lang w:val="sv-FI"/>
        </w:rPr>
        <w:t>Kläder som innehåller metall ska tas av före undersökningen. Du får sjukhuskläder, vid behov. För värdeföremål finns det ett låsförsett skåp. Före du går in i undersökningsrummet kan det sättas en kanyl in i blodkärlet för att ge dig ett kontrastmedel.</w:t>
      </w:r>
    </w:p>
    <w:p w14:paraId="6E9C6B1F" w14:textId="77777777" w:rsidR="003A0072" w:rsidRDefault="003A0072" w:rsidP="003A0072">
      <w:pPr>
        <w:rPr>
          <w:b/>
          <w:lang w:val="sv-FI"/>
        </w:rPr>
      </w:pPr>
    </w:p>
    <w:p w14:paraId="01C683B8" w14:textId="77777777" w:rsidR="003A0072" w:rsidRPr="000E2E2E" w:rsidRDefault="003A0072" w:rsidP="003A0072">
      <w:pPr>
        <w:rPr>
          <w:b/>
          <w:lang w:val="sv-FI"/>
        </w:rPr>
      </w:pPr>
      <w:r w:rsidRPr="000E2E2E">
        <w:rPr>
          <w:b/>
          <w:lang w:val="sv-FI"/>
        </w:rPr>
        <w:t>Undersökning</w:t>
      </w:r>
    </w:p>
    <w:p w14:paraId="37B7DC45" w14:textId="77777777" w:rsidR="003A0072" w:rsidRDefault="003A0072" w:rsidP="003A0072">
      <w:pPr>
        <w:rPr>
          <w:lang w:val="sv-FI"/>
        </w:rPr>
      </w:pPr>
      <w:r w:rsidRPr="00CD1AD1">
        <w:rPr>
          <w:lang w:val="sv-FI"/>
        </w:rPr>
        <w:t>I magnetundersökningen utgörs en bild genom magnetfält och radiovågor. Röntgenstrålar används inte. Undersökningen är smärtfri och den har inte visat sig ha några biverkningar</w:t>
      </w:r>
      <w:r>
        <w:rPr>
          <w:lang w:val="sv-FI"/>
        </w:rPr>
        <w:t>.</w:t>
      </w:r>
    </w:p>
    <w:p w14:paraId="238A2647" w14:textId="77777777" w:rsidR="003A0072" w:rsidRDefault="003A0072" w:rsidP="003A0072">
      <w:pPr>
        <w:spacing w:line="120" w:lineRule="auto"/>
        <w:rPr>
          <w:lang w:val="sv-FI"/>
        </w:rPr>
      </w:pPr>
    </w:p>
    <w:p w14:paraId="05EB28CB" w14:textId="77777777" w:rsidR="003A0072" w:rsidRPr="00CD1AD1" w:rsidRDefault="003A0072" w:rsidP="003A0072">
      <w:pPr>
        <w:rPr>
          <w:lang w:val="sv-FI"/>
        </w:rPr>
      </w:pPr>
      <w:r w:rsidRPr="00CD1AD1">
        <w:rPr>
          <w:lang w:val="sv-FI"/>
        </w:rPr>
        <w:t>Magnetundersökningsapparaten är upplyst och väl ventilerad tunnel (inner diameter 60–70 cm) som är öppen i båda ändorna. Under undersökningen kan du både ge tecken till och prata med skötaren som utför undersökningen.</w:t>
      </w:r>
    </w:p>
    <w:p w14:paraId="2988B3A9" w14:textId="77777777" w:rsidR="003A0072" w:rsidRPr="00CD1AD1" w:rsidRDefault="003A0072" w:rsidP="003A0072">
      <w:pPr>
        <w:spacing w:line="120" w:lineRule="auto"/>
        <w:rPr>
          <w:lang w:val="sv-FI"/>
        </w:rPr>
      </w:pPr>
    </w:p>
    <w:p w14:paraId="7C6131E8" w14:textId="77777777" w:rsidR="003A0072" w:rsidRPr="00CD1AD1" w:rsidRDefault="003A0072" w:rsidP="003A0072">
      <w:pPr>
        <w:rPr>
          <w:lang w:val="sv-FI"/>
        </w:rPr>
      </w:pPr>
      <w:r w:rsidRPr="00CD1AD1">
        <w:rPr>
          <w:lang w:val="sv-FI"/>
        </w:rPr>
        <w:t>Undersökningen tar 20</w:t>
      </w:r>
      <w:r w:rsidRPr="00CD1AD1">
        <w:rPr>
          <w:lang w:val="sv-SE"/>
        </w:rPr>
        <w:t>–</w:t>
      </w:r>
      <w:r w:rsidRPr="00CD1AD1">
        <w:rPr>
          <w:lang w:val="sv-FI"/>
        </w:rPr>
        <w:t>60 minuter. Med magnetapparaten undersöks också jourpatienter, vilket kan ge upphov till ändringar i tidtabellen. Du ska reservera tillräckligt med tid för undersökningen.</w:t>
      </w:r>
    </w:p>
    <w:p w14:paraId="37C4977B" w14:textId="77777777" w:rsidR="003A0072" w:rsidRPr="00CD1AD1" w:rsidRDefault="003A0072" w:rsidP="003A0072">
      <w:pPr>
        <w:spacing w:line="120" w:lineRule="auto"/>
        <w:rPr>
          <w:lang w:val="sv-FI"/>
        </w:rPr>
      </w:pPr>
    </w:p>
    <w:p w14:paraId="0BF40973" w14:textId="77777777" w:rsidR="003A0072" w:rsidRPr="00CD1AD1" w:rsidRDefault="003A0072" w:rsidP="003A0072">
      <w:pPr>
        <w:rPr>
          <w:lang w:val="sv-FI"/>
        </w:rPr>
      </w:pPr>
      <w:r w:rsidRPr="00CD1AD1">
        <w:rPr>
          <w:lang w:val="sv-FI"/>
        </w:rPr>
        <w:t>En radiofrekvenssändare (spole) placeras nära den kroppsdel som ska undersökas (på, under eller runt). Undersökningsställningen varierar, men försöks göra så bekväm som möjligt. För att undersökningen ska lyckas måste du vara alldeles stilla.</w:t>
      </w:r>
    </w:p>
    <w:p w14:paraId="2C1B4A5C" w14:textId="77777777" w:rsidR="003A0072" w:rsidRPr="00CD1AD1" w:rsidRDefault="003A0072" w:rsidP="003A0072">
      <w:pPr>
        <w:spacing w:line="120" w:lineRule="auto"/>
        <w:rPr>
          <w:lang w:val="sv-FI"/>
        </w:rPr>
      </w:pPr>
    </w:p>
    <w:p w14:paraId="2E006D23" w14:textId="77777777" w:rsidR="003A0072" w:rsidRPr="00CD1AD1" w:rsidRDefault="003A0072" w:rsidP="003A0072">
      <w:pPr>
        <w:rPr>
          <w:lang w:val="sv-FI"/>
        </w:rPr>
      </w:pPr>
      <w:r w:rsidRPr="00CD1AD1">
        <w:rPr>
          <w:lang w:val="sv-FI"/>
        </w:rPr>
        <w:t>Under undersökningen hörs ett starkt ljud och därför får du hörselskydd. Via hörselskyddet får du eventuellt anvisningar under undersökningen för hur du ska andas. Det är möjligt att lyssna på radio i de flesta undersökningar.</w:t>
      </w:r>
    </w:p>
    <w:p w14:paraId="616796A7" w14:textId="77777777" w:rsidR="003A0072" w:rsidRPr="00CD1AD1" w:rsidRDefault="003A0072" w:rsidP="003A0072">
      <w:pPr>
        <w:spacing w:line="120" w:lineRule="auto"/>
        <w:rPr>
          <w:lang w:val="sv-FI"/>
        </w:rPr>
      </w:pPr>
    </w:p>
    <w:p w14:paraId="5E0B74AF" w14:textId="77777777" w:rsidR="003A0072" w:rsidRPr="00CD1AD1" w:rsidRDefault="003A0072" w:rsidP="003A0072">
      <w:pPr>
        <w:rPr>
          <w:lang w:val="sv-FI"/>
        </w:rPr>
      </w:pPr>
      <w:r w:rsidRPr="00CD1AD1">
        <w:rPr>
          <w:lang w:val="sv-FI"/>
        </w:rPr>
        <w:t>Under undersökningen kan det ges ett magnetkontrastmedel (Gadolinium) till dig via ådern för att kunna urskilja vävnaderna bättre. Kontrastmedlet innehåller inte jod och avlägsnas ur kroppen genom njurarna med urinen.</w:t>
      </w:r>
    </w:p>
    <w:p w14:paraId="78884C9D" w14:textId="77777777" w:rsidR="003A0072" w:rsidRDefault="003A0072" w:rsidP="003A0072">
      <w:pPr>
        <w:rPr>
          <w:b/>
          <w:lang w:val="sv-FI"/>
        </w:rPr>
      </w:pPr>
    </w:p>
    <w:p w14:paraId="1FF02A95" w14:textId="77777777" w:rsidR="003A0072" w:rsidRPr="000E2E2E" w:rsidRDefault="003A0072" w:rsidP="003A0072">
      <w:pPr>
        <w:rPr>
          <w:b/>
          <w:lang w:val="sv-FI"/>
        </w:rPr>
      </w:pPr>
      <w:r w:rsidRPr="000E2E2E">
        <w:rPr>
          <w:b/>
          <w:lang w:val="sv-FI"/>
        </w:rPr>
        <w:t>Att beakta efter undersökningen</w:t>
      </w:r>
    </w:p>
    <w:p w14:paraId="5B9E603B" w14:textId="77777777" w:rsidR="003A0072" w:rsidRPr="00CD1AD1" w:rsidRDefault="003A0072" w:rsidP="003A0072">
      <w:pPr>
        <w:rPr>
          <w:lang w:val="sv-FI"/>
        </w:rPr>
      </w:pPr>
      <w:r w:rsidRPr="00CD1AD1">
        <w:rPr>
          <w:lang w:val="sv-FI"/>
        </w:rPr>
        <w:t>Undersökningen kräver ingen eftervård. Om ett kontrastmedel har getts, ska injektionsstället granskas innan du utskrivs. Den behandlande läkaren meddelar dig om undersökningsresultatet.</w:t>
      </w:r>
    </w:p>
    <w:p w14:paraId="65DEA9EC" w14:textId="77777777" w:rsidR="003A0072" w:rsidRDefault="003A0072" w:rsidP="003A0072">
      <w:pPr>
        <w:rPr>
          <w:b/>
          <w:lang w:val="sv-FI"/>
        </w:rPr>
      </w:pPr>
    </w:p>
    <w:p w14:paraId="2A29B18E" w14:textId="77777777" w:rsidR="003A0072" w:rsidRPr="000E2E2E" w:rsidRDefault="003A0072" w:rsidP="003A0072">
      <w:pPr>
        <w:rPr>
          <w:b/>
          <w:lang w:val="sv-FI"/>
        </w:rPr>
      </w:pPr>
      <w:r w:rsidRPr="000E2E2E">
        <w:rPr>
          <w:b/>
          <w:lang w:val="sv-FI"/>
        </w:rPr>
        <w:t>Kontaktuppgifter</w:t>
      </w:r>
    </w:p>
    <w:p w14:paraId="1C8D60DE" w14:textId="77777777" w:rsidR="003A0072" w:rsidRDefault="003A0072" w:rsidP="003A0072">
      <w:pPr>
        <w:rPr>
          <w:lang w:val="sv-FI"/>
        </w:rPr>
      </w:pPr>
      <w:r w:rsidRPr="00CD1AD1">
        <w:rPr>
          <w:lang w:val="sv-FI"/>
        </w:rPr>
        <w:t>Magnetundersökningarna utförs vid Uleåborgs universitetssjukhus (OYS) på följande platser:</w:t>
      </w:r>
    </w:p>
    <w:p w14:paraId="76C9D4AD" w14:textId="77777777" w:rsidR="003A0072" w:rsidRPr="00CD1AD1" w:rsidRDefault="003A0072" w:rsidP="003A0072">
      <w:pPr>
        <w:spacing w:line="120" w:lineRule="auto"/>
        <w:rPr>
          <w:lang w:val="sv-FI"/>
        </w:rPr>
      </w:pPr>
    </w:p>
    <w:p w14:paraId="37F0DB3F" w14:textId="77777777" w:rsidR="003A0072" w:rsidRDefault="003A0072" w:rsidP="003A0072">
      <w:pPr>
        <w:rPr>
          <w:lang w:val="sv-FI"/>
        </w:rPr>
      </w:pPr>
      <w:r>
        <w:rPr>
          <w:b/>
          <w:lang w:val="sv-FI"/>
        </w:rPr>
        <w:t>G-kuvantaminen</w:t>
      </w:r>
      <w:r>
        <w:rPr>
          <w:lang w:val="sv-FI"/>
        </w:rPr>
        <w:t>: Ingång G, R-våningen.</w:t>
      </w:r>
    </w:p>
    <w:p w14:paraId="2E17D708" w14:textId="21386498" w:rsidR="003A0072" w:rsidRDefault="003A0072" w:rsidP="003A0072">
      <w:pPr>
        <w:rPr>
          <w:lang w:val="sv-FI"/>
        </w:rPr>
      </w:pPr>
      <w:r w:rsidRPr="00C80C6C">
        <w:rPr>
          <w:b/>
          <w:lang w:val="sv-SE"/>
        </w:rPr>
        <w:t>B-kuvantaminen</w:t>
      </w:r>
      <w:r w:rsidRPr="00C80C6C">
        <w:rPr>
          <w:lang w:val="sv-SE"/>
        </w:rPr>
        <w:t xml:space="preserve">: Ingång </w:t>
      </w:r>
      <w:r w:rsidR="00C80C6C">
        <w:rPr>
          <w:lang w:val="sv-SE"/>
        </w:rPr>
        <w:t>B,</w:t>
      </w:r>
      <w:r w:rsidRPr="00C80C6C">
        <w:rPr>
          <w:lang w:val="sv-SE"/>
        </w:rPr>
        <w:t xml:space="preserve"> </w:t>
      </w:r>
      <w:r w:rsidR="00C80C6C">
        <w:rPr>
          <w:lang w:val="sv-FI"/>
        </w:rPr>
        <w:t>a</w:t>
      </w:r>
      <w:r>
        <w:rPr>
          <w:lang w:val="sv-FI"/>
        </w:rPr>
        <w:t>nmälning</w:t>
      </w:r>
      <w:r w:rsidR="00C80C6C">
        <w:rPr>
          <w:lang w:val="sv-FI"/>
        </w:rPr>
        <w:t xml:space="preserve"> </w:t>
      </w:r>
      <w:r w:rsidR="00C80C6C" w:rsidRPr="00C80C6C">
        <w:rPr>
          <w:b/>
          <w:bCs/>
          <w:lang w:val="sv-FI"/>
        </w:rPr>
        <w:t>B</w:t>
      </w:r>
      <w:r w:rsidR="00C80C6C" w:rsidRPr="00C80C6C">
        <w:rPr>
          <w:b/>
          <w:bCs/>
          <w:vertAlign w:val="subscript"/>
          <w:lang w:val="sv-FI"/>
        </w:rPr>
        <w:t>1</w:t>
      </w:r>
      <w:r w:rsidR="00C80C6C" w:rsidRPr="00C80C6C">
        <w:rPr>
          <w:b/>
          <w:bCs/>
          <w:lang w:val="sv-FI"/>
        </w:rPr>
        <w:t>, 0</w:t>
      </w:r>
      <w:r w:rsidR="00C80C6C">
        <w:rPr>
          <w:lang w:val="sv-FI"/>
        </w:rPr>
        <w:t>-våningen</w:t>
      </w:r>
      <w:r>
        <w:rPr>
          <w:lang w:val="sv-FI"/>
        </w:rPr>
        <w:t>.</w:t>
      </w:r>
    </w:p>
    <w:p w14:paraId="63A10AE5" w14:textId="5F5DFEC1" w:rsidR="003A0072" w:rsidRDefault="003A0072" w:rsidP="003A0072">
      <w:pPr>
        <w:rPr>
          <w:b/>
          <w:lang w:val="sv-FI"/>
        </w:rPr>
      </w:pPr>
    </w:p>
    <w:p w14:paraId="342BEDDA" w14:textId="77777777" w:rsidR="003A0072" w:rsidRPr="00CD1AD1" w:rsidRDefault="003A0072" w:rsidP="003A0072">
      <w:pPr>
        <w:spacing w:line="120" w:lineRule="auto"/>
        <w:rPr>
          <w:lang w:val="sv-FI"/>
        </w:rPr>
      </w:pPr>
    </w:p>
    <w:p w14:paraId="145084F0" w14:textId="77777777" w:rsidR="003A0072" w:rsidRPr="00CD1AD1" w:rsidRDefault="003A0072" w:rsidP="003A0072">
      <w:pPr>
        <w:rPr>
          <w:lang w:val="sv-FI"/>
        </w:rPr>
      </w:pPr>
      <w:r w:rsidRPr="00CD1AD1">
        <w:rPr>
          <w:lang w:val="sv-FI"/>
        </w:rPr>
        <w:lastRenderedPageBreak/>
        <w:t>Om du vill ha ytterligare uppgifter om undersökningen, ta kontakt på vardagar klockan 8.00–14.00, telefonnummer +358 40 581 1728.</w:t>
      </w:r>
    </w:p>
    <w:p w14:paraId="70089C43" w14:textId="77777777" w:rsidR="003A0072" w:rsidRDefault="003A0072" w:rsidP="003A0072">
      <w:pPr>
        <w:rPr>
          <w:b/>
          <w:lang w:val="sv-FI"/>
        </w:rPr>
      </w:pPr>
    </w:p>
    <w:p w14:paraId="13C56601" w14:textId="77777777" w:rsidR="003A0072" w:rsidRPr="00CD1AD1" w:rsidRDefault="003A0072" w:rsidP="003A0072">
      <w:pPr>
        <w:pStyle w:val="Otsikko1"/>
        <w:rPr>
          <w:lang w:val="sv-FI"/>
        </w:rPr>
      </w:pPr>
      <w:r w:rsidRPr="00CD1AD1">
        <w:rPr>
          <w:lang w:val="sv-FI"/>
        </w:rPr>
        <w:t>Blankett för förhandsuppgifter för magnetundersökning</w:t>
      </w:r>
    </w:p>
    <w:tbl>
      <w:tblPr>
        <w:tblStyle w:val="TaulukkoRuudukko"/>
        <w:tblW w:w="0" w:type="auto"/>
        <w:tblLook w:val="04A0" w:firstRow="1" w:lastRow="0" w:firstColumn="1" w:lastColumn="0" w:noHBand="0" w:noVBand="1"/>
      </w:tblPr>
      <w:tblGrid>
        <w:gridCol w:w="4869"/>
        <w:gridCol w:w="2437"/>
        <w:gridCol w:w="2322"/>
      </w:tblGrid>
      <w:tr w:rsidR="003A0072" w:rsidRPr="00CD1AD1" w14:paraId="31E62576" w14:textId="77777777" w:rsidTr="008A0587">
        <w:trPr>
          <w:trHeight w:val="410"/>
        </w:trPr>
        <w:tc>
          <w:tcPr>
            <w:tcW w:w="10062" w:type="dxa"/>
            <w:gridSpan w:val="3"/>
          </w:tcPr>
          <w:p w14:paraId="16E6DE2D" w14:textId="77777777" w:rsidR="003A0072" w:rsidRPr="00CD1AD1" w:rsidRDefault="003A0072" w:rsidP="008A0587">
            <w:pPr>
              <w:rPr>
                <w:lang w:val="sv-FI"/>
              </w:rPr>
            </w:pPr>
            <w:r w:rsidRPr="00CD1AD1">
              <w:rPr>
                <w:lang w:val="sv-FI"/>
              </w:rPr>
              <w:t>Efter- och förnamn</w:t>
            </w:r>
          </w:p>
        </w:tc>
      </w:tr>
      <w:tr w:rsidR="003A0072" w:rsidRPr="00CD1AD1" w14:paraId="52FCC41E" w14:textId="77777777" w:rsidTr="008A0587">
        <w:trPr>
          <w:trHeight w:val="416"/>
        </w:trPr>
        <w:tc>
          <w:tcPr>
            <w:tcW w:w="5070" w:type="dxa"/>
          </w:tcPr>
          <w:p w14:paraId="6537F3C9" w14:textId="77777777" w:rsidR="003A0072" w:rsidRPr="00CD1AD1" w:rsidRDefault="003A0072" w:rsidP="008A0587">
            <w:pPr>
              <w:rPr>
                <w:lang w:val="sv-FI"/>
              </w:rPr>
            </w:pPr>
            <w:r w:rsidRPr="00CD1AD1">
              <w:rPr>
                <w:lang w:val="sv-FI"/>
              </w:rPr>
              <w:t>Personbeteckning</w:t>
            </w:r>
          </w:p>
        </w:tc>
        <w:tc>
          <w:tcPr>
            <w:tcW w:w="2551" w:type="dxa"/>
          </w:tcPr>
          <w:p w14:paraId="2E9050A5" w14:textId="77777777" w:rsidR="003A0072" w:rsidRPr="00CD1AD1" w:rsidRDefault="003A0072" w:rsidP="008A0587">
            <w:pPr>
              <w:rPr>
                <w:lang w:val="sv-FI"/>
              </w:rPr>
            </w:pPr>
            <w:r w:rsidRPr="00CD1AD1">
              <w:rPr>
                <w:lang w:val="sv-FI"/>
              </w:rPr>
              <w:t>Längd</w:t>
            </w:r>
          </w:p>
        </w:tc>
        <w:tc>
          <w:tcPr>
            <w:tcW w:w="2441" w:type="dxa"/>
          </w:tcPr>
          <w:p w14:paraId="71728F9F" w14:textId="77777777" w:rsidR="003A0072" w:rsidRPr="00CD1AD1" w:rsidRDefault="003A0072" w:rsidP="008A0587">
            <w:pPr>
              <w:rPr>
                <w:lang w:val="sv-FI"/>
              </w:rPr>
            </w:pPr>
            <w:r w:rsidRPr="00CD1AD1">
              <w:rPr>
                <w:lang w:val="sv-FI"/>
              </w:rPr>
              <w:t>Vikt</w:t>
            </w:r>
          </w:p>
        </w:tc>
      </w:tr>
    </w:tbl>
    <w:p w14:paraId="45FC8864" w14:textId="77777777" w:rsidR="003A0072" w:rsidRPr="00CD1AD1" w:rsidRDefault="003A0072" w:rsidP="003A0072">
      <w:pPr>
        <w:rPr>
          <w:lang w:val="sv-FI"/>
        </w:rPr>
      </w:pPr>
    </w:p>
    <w:p w14:paraId="040947D6" w14:textId="77777777" w:rsidR="003A0072" w:rsidRPr="00CD1AD1" w:rsidRDefault="003A0072" w:rsidP="003A0072">
      <w:pPr>
        <w:rPr>
          <w:lang w:val="sv-FI"/>
        </w:rPr>
      </w:pPr>
      <w:r w:rsidRPr="00CD1AD1">
        <w:rPr>
          <w:lang w:val="sv-FI"/>
        </w:rPr>
        <w:t>En magnetundersökning är en säker diagnostisk metod. Vissa metallvaror och främmande föremål kan orsaka störningar i bilder, en farosituation under undersökningen eller gå sönder i undersökningsapparatens starka magnetfält. Vi ber dig att svara noggrant på följande frågor, fastän du skulle ha fyllt i blanketten redan tidigare.</w:t>
      </w:r>
    </w:p>
    <w:p w14:paraId="7315989B" w14:textId="77777777" w:rsidR="003A0072" w:rsidRPr="00CD1AD1" w:rsidRDefault="003A0072" w:rsidP="003A0072">
      <w:pPr>
        <w:rPr>
          <w:lang w:val="sv-FI"/>
        </w:rPr>
      </w:pPr>
    </w:p>
    <w:p w14:paraId="1E8C7789" w14:textId="77777777" w:rsidR="003A0072" w:rsidRPr="00CD1AD1" w:rsidRDefault="003A0072" w:rsidP="003A0072">
      <w:pPr>
        <w:rPr>
          <w:b/>
          <w:lang w:val="sv-FI"/>
        </w:rPr>
      </w:pPr>
      <w:r w:rsidRPr="00CD1AD1">
        <w:rPr>
          <w:b/>
          <w:lang w:val="sv-FI"/>
        </w:rPr>
        <w:t>Ta kontakt, telefonnummer +358 8 315 2497, om du svarar Ja på någon av de följande frågorna:</w:t>
      </w:r>
    </w:p>
    <w:p w14:paraId="0DD274C0"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Pacemaker, nervstimulator eller hörselimplantat</w:t>
      </w:r>
    </w:p>
    <w:p w14:paraId="5DD5A325"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Läkemedelspump (insulinpump, smärtlindringspump osv.)</w:t>
      </w:r>
    </w:p>
    <w:p w14:paraId="67E0A186"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Andra elektroniska apparater eller ledningar av den avlägsna apparaten</w:t>
      </w:r>
    </w:p>
    <w:p w14:paraId="2FA17EC7"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Metallflisor, hagel eller kulor</w:t>
      </w:r>
    </w:p>
    <w:p w14:paraId="61895DC0"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Är du gravid?</w:t>
      </w:r>
    </w:p>
    <w:p w14:paraId="6DDE7733"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Störande klaustrofobi?</w:t>
      </w:r>
    </w:p>
    <w:p w14:paraId="0A8FC150"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r>
      <w:r>
        <w:rPr>
          <w:lang w:val="sv-FI"/>
        </w:rPr>
        <w:t>Går du på dialys?</w:t>
      </w:r>
    </w:p>
    <w:p w14:paraId="47F7CF30" w14:textId="77777777" w:rsidR="003A0072" w:rsidRPr="00CD1AD1" w:rsidRDefault="003A0072" w:rsidP="003A0072">
      <w:pPr>
        <w:rPr>
          <w:lang w:val="sv-FI"/>
        </w:rPr>
      </w:pPr>
    </w:p>
    <w:p w14:paraId="08D435F7" w14:textId="77777777" w:rsidR="003A0072" w:rsidRPr="00CD1AD1" w:rsidRDefault="003A0072" w:rsidP="003A0072">
      <w:pPr>
        <w:rPr>
          <w:b/>
          <w:lang w:val="sv-FI"/>
        </w:rPr>
      </w:pPr>
      <w:r w:rsidRPr="00CD1AD1">
        <w:rPr>
          <w:b/>
          <w:lang w:val="sv-FI"/>
        </w:rPr>
        <w:t>Svara också på följande frågor (du behöver inte ta kontakt):</w:t>
      </w:r>
      <w:r w:rsidRPr="00CD1AD1">
        <w:rPr>
          <w:lang w:val="sv-FI"/>
        </w:rPr>
        <w:tab/>
      </w:r>
    </w:p>
    <w:p w14:paraId="5026E9D2"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Ledproteser</w:t>
      </w:r>
    </w:p>
    <w:p w14:paraId="7FE4F3C1"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Hjärtklaffprotes</w:t>
      </w:r>
    </w:p>
    <w:p w14:paraId="0D68247C"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Protes i mellanörat</w:t>
      </w:r>
    </w:p>
    <w:p w14:paraId="6F4C55C7"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Hörapparat (ska avlägsnas före undersökningen)</w:t>
      </w:r>
    </w:p>
    <w:p w14:paraId="5E839DFD" w14:textId="77777777" w:rsidR="003A0072" w:rsidRPr="00CD1AD1" w:rsidRDefault="003A0072" w:rsidP="003A0072">
      <w:pPr>
        <w:rPr>
          <w:lang w:val="sv-FI"/>
        </w:rPr>
      </w:pPr>
      <w:r w:rsidRPr="00CD1AD1">
        <w:rPr>
          <w:lang w:val="sv-FI"/>
        </w:rPr>
        <w:t>Ja ___</w:t>
      </w:r>
      <w:r w:rsidRPr="00CD1AD1">
        <w:rPr>
          <w:lang w:val="sv-FI"/>
        </w:rPr>
        <w:tab/>
        <w:t>Nej__</w:t>
      </w:r>
      <w:r w:rsidRPr="00CD1AD1">
        <w:rPr>
          <w:lang w:val="sv-FI"/>
        </w:rPr>
        <w:tab/>
        <w:t>Blodkärlsproteser, stentar (</w:t>
      </w:r>
      <w:proofErr w:type="spellStart"/>
      <w:r w:rsidRPr="00CD1AD1">
        <w:rPr>
          <w:lang w:val="sv-FI"/>
        </w:rPr>
        <w:t>stödnät</w:t>
      </w:r>
      <w:proofErr w:type="spellEnd"/>
      <w:r w:rsidRPr="00CD1AD1">
        <w:rPr>
          <w:lang w:val="sv-FI"/>
        </w:rPr>
        <w:t>) eller shuntar (slangar)</w:t>
      </w:r>
    </w:p>
    <w:p w14:paraId="7A50E5EC"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Venösa infarter (portar) eller andra katetrar</w:t>
      </w:r>
    </w:p>
    <w:p w14:paraId="0C9187F9"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Andra proteser, vilka________________</w:t>
      </w:r>
    </w:p>
    <w:p w14:paraId="461A0B09" w14:textId="77777777" w:rsidR="003A0072" w:rsidRPr="00CD1AD1" w:rsidRDefault="003A0072" w:rsidP="003A0072">
      <w:pPr>
        <w:rPr>
          <w:lang w:val="sv-FI"/>
        </w:rPr>
      </w:pPr>
      <w:r w:rsidRPr="00CD1AD1">
        <w:rPr>
          <w:lang w:val="sv-FI"/>
        </w:rPr>
        <w:t>Ja ___</w:t>
      </w:r>
      <w:r w:rsidRPr="00CD1AD1">
        <w:rPr>
          <w:lang w:val="sv-FI"/>
        </w:rPr>
        <w:tab/>
        <w:t>Nej__</w:t>
      </w:r>
      <w:r w:rsidRPr="00CD1AD1">
        <w:rPr>
          <w:lang w:val="sv-FI"/>
        </w:rPr>
        <w:tab/>
        <w:t>Operationsclips eller metallspiraler</w:t>
      </w:r>
    </w:p>
    <w:p w14:paraId="70263F38"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Stödplattor eller-skruvar</w:t>
      </w:r>
    </w:p>
    <w:p w14:paraId="06543737"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Blodsockermätare (ska avlägsnas före undersökningen)</w:t>
      </w:r>
    </w:p>
    <w:p w14:paraId="67D6F3CC" w14:textId="77777777" w:rsidR="003A0072" w:rsidRPr="00CD1AD1" w:rsidRDefault="003A0072" w:rsidP="003A0072">
      <w:pPr>
        <w:rPr>
          <w:lang w:val="sv-FI"/>
        </w:rPr>
      </w:pPr>
      <w:r w:rsidRPr="00CD1AD1">
        <w:rPr>
          <w:lang w:val="sv-FI"/>
        </w:rPr>
        <w:t>Ja ___</w:t>
      </w:r>
      <w:r w:rsidRPr="00CD1AD1">
        <w:rPr>
          <w:lang w:val="sv-FI"/>
        </w:rPr>
        <w:tab/>
        <w:t>Nej__</w:t>
      </w:r>
      <w:r w:rsidRPr="00CD1AD1">
        <w:rPr>
          <w:lang w:val="sv-FI"/>
        </w:rPr>
        <w:tab/>
        <w:t>Medicinskt plåster (ska avlägsnas före undersökningen)</w:t>
      </w:r>
    </w:p>
    <w:p w14:paraId="3C53C981" w14:textId="77777777" w:rsidR="003A0072" w:rsidRPr="00CD1AD1" w:rsidRDefault="003A0072" w:rsidP="003A0072">
      <w:pPr>
        <w:rPr>
          <w:lang w:val="sv-FI"/>
        </w:rPr>
      </w:pPr>
      <w:r w:rsidRPr="00CD1AD1">
        <w:rPr>
          <w:lang w:val="sv-FI"/>
        </w:rPr>
        <w:t>Ja ___</w:t>
      </w:r>
      <w:r w:rsidRPr="00CD1AD1">
        <w:rPr>
          <w:lang w:val="sv-FI"/>
        </w:rPr>
        <w:tab/>
        <w:t>Nej__</w:t>
      </w:r>
      <w:r w:rsidRPr="00CD1AD1">
        <w:rPr>
          <w:lang w:val="sv-FI"/>
        </w:rPr>
        <w:tab/>
        <w:t>Spiral (preventivmedel) eller sterilisationsclips</w:t>
      </w:r>
    </w:p>
    <w:p w14:paraId="75661F05" w14:textId="77777777" w:rsidR="003A0072" w:rsidRPr="00CD1AD1" w:rsidRDefault="003A0072" w:rsidP="003A0072">
      <w:pPr>
        <w:rPr>
          <w:lang w:val="sv-FI"/>
        </w:rPr>
      </w:pPr>
      <w:r w:rsidRPr="00CD1AD1">
        <w:rPr>
          <w:lang w:val="sv-FI"/>
        </w:rPr>
        <w:t>Ja ___</w:t>
      </w:r>
      <w:r w:rsidRPr="00CD1AD1">
        <w:rPr>
          <w:lang w:val="sv-FI"/>
        </w:rPr>
        <w:tab/>
        <w:t>Nej__</w:t>
      </w:r>
      <w:r w:rsidRPr="00CD1AD1">
        <w:rPr>
          <w:lang w:val="sv-FI"/>
        </w:rPr>
        <w:tab/>
        <w:t>Andra främmande föremål, vilka_______________</w:t>
      </w:r>
    </w:p>
    <w:p w14:paraId="69C0F5C1"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Tatueringar eller permanenta pigmenteringar</w:t>
      </w:r>
    </w:p>
    <w:p w14:paraId="2AA0DF88" w14:textId="77777777" w:rsidR="003A0072" w:rsidRPr="00CD1AD1" w:rsidRDefault="003A0072" w:rsidP="003A0072">
      <w:pPr>
        <w:rPr>
          <w:lang w:val="sv-FI"/>
        </w:rPr>
      </w:pPr>
      <w:r w:rsidRPr="00CD1AD1">
        <w:rPr>
          <w:lang w:val="sv-FI"/>
        </w:rPr>
        <w:t>Ja ___</w:t>
      </w:r>
      <w:r w:rsidRPr="00CD1AD1">
        <w:rPr>
          <w:lang w:val="sv-FI"/>
        </w:rPr>
        <w:tab/>
        <w:t>Nej___</w:t>
      </w:r>
      <w:r w:rsidRPr="00CD1AD1">
        <w:rPr>
          <w:lang w:val="sv-FI"/>
        </w:rPr>
        <w:tab/>
        <w:t xml:space="preserve">Piercingar, smycken, till exempel ögonfranssmycke (ska avlägsnas före </w:t>
      </w:r>
    </w:p>
    <w:p w14:paraId="78AC25E4" w14:textId="77777777" w:rsidR="003A0072" w:rsidRPr="00CD1AD1" w:rsidRDefault="003A0072" w:rsidP="003A0072">
      <w:pPr>
        <w:ind w:left="1304" w:firstLine="1304"/>
        <w:rPr>
          <w:lang w:val="sv-FI"/>
        </w:rPr>
      </w:pPr>
      <w:r w:rsidRPr="00CD1AD1">
        <w:rPr>
          <w:lang w:val="sv-FI"/>
        </w:rPr>
        <w:t>undersökningen)</w:t>
      </w:r>
    </w:p>
    <w:p w14:paraId="7F369296" w14:textId="77777777" w:rsidR="003A0072" w:rsidRPr="00CD1AD1" w:rsidRDefault="003A0072" w:rsidP="003A0072">
      <w:pPr>
        <w:ind w:left="1305" w:hanging="1305"/>
        <w:rPr>
          <w:lang w:val="sv-FI"/>
        </w:rPr>
      </w:pPr>
      <w:r w:rsidRPr="00CD1AD1">
        <w:rPr>
          <w:lang w:val="sv-FI"/>
        </w:rPr>
        <w:t>Ja ___</w:t>
      </w:r>
      <w:r w:rsidRPr="00CD1AD1">
        <w:rPr>
          <w:lang w:val="sv-FI"/>
        </w:rPr>
        <w:tab/>
        <w:t>Nej___</w:t>
      </w:r>
      <w:r w:rsidRPr="00CD1AD1">
        <w:rPr>
          <w:lang w:val="sv-FI"/>
        </w:rPr>
        <w:tab/>
        <w:t>Nedsatt njurfunktion</w:t>
      </w:r>
      <w:r>
        <w:rPr>
          <w:lang w:val="sv-FI"/>
        </w:rPr>
        <w:t xml:space="preserve"> (är inte ett hinder för användningen av </w:t>
      </w:r>
      <w:r>
        <w:rPr>
          <w:lang w:val="sv-FI"/>
        </w:rPr>
        <w:br/>
        <w:t xml:space="preserve">                    förstärkaren)</w:t>
      </w:r>
    </w:p>
    <w:p w14:paraId="6BA280F2" w14:textId="77777777" w:rsidR="003A0072" w:rsidRPr="00CD1AD1" w:rsidRDefault="003A0072" w:rsidP="003A0072">
      <w:pPr>
        <w:rPr>
          <w:lang w:val="sv-FI"/>
        </w:rPr>
      </w:pPr>
    </w:p>
    <w:p w14:paraId="5439B8E0" w14:textId="77777777" w:rsidR="003A0072" w:rsidRPr="00CD1AD1" w:rsidRDefault="003A0072" w:rsidP="003A0072">
      <w:pPr>
        <w:rPr>
          <w:b/>
          <w:lang w:val="sv-FI"/>
        </w:rPr>
      </w:pPr>
      <w:r w:rsidRPr="00CD1AD1">
        <w:rPr>
          <w:b/>
          <w:lang w:val="sv-FI"/>
        </w:rPr>
        <w:t>Mer specificerande uppgifter, till exempel tid och plats för operationen:</w:t>
      </w:r>
    </w:p>
    <w:p w14:paraId="4576580B" w14:textId="77777777" w:rsidR="003A0072" w:rsidRPr="00CD1AD1" w:rsidRDefault="003A0072" w:rsidP="003A0072">
      <w:pPr>
        <w:rPr>
          <w:lang w:val="sv-FI"/>
        </w:rPr>
      </w:pPr>
    </w:p>
    <w:p w14:paraId="681C82B3" w14:textId="77777777" w:rsidR="003A0072" w:rsidRPr="00CD1AD1" w:rsidRDefault="003A0072" w:rsidP="003A0072">
      <w:pPr>
        <w:rPr>
          <w:lang w:val="sv-FI"/>
        </w:rPr>
      </w:pPr>
    </w:p>
    <w:p w14:paraId="28CEEBAA" w14:textId="09C3F927" w:rsidR="003A0072" w:rsidRPr="00CD1AD1" w:rsidRDefault="003A0072" w:rsidP="003A0072">
      <w:pPr>
        <w:rPr>
          <w:lang w:val="sv-FI"/>
        </w:rPr>
      </w:pPr>
      <w:r w:rsidRPr="00CD1AD1">
        <w:rPr>
          <w:b/>
          <w:lang w:val="sv-FI"/>
        </w:rPr>
        <w:t>Läkarens mottagnings- eller telefontid</w:t>
      </w:r>
      <w:r>
        <w:rPr>
          <w:lang w:val="sv-FI"/>
        </w:rPr>
        <w:t xml:space="preserve"> </w:t>
      </w:r>
      <w:r w:rsidRPr="00CD1AD1">
        <w:rPr>
          <w:b/>
          <w:lang w:val="sv-FI"/>
        </w:rPr>
        <w:t>datum/klockan</w:t>
      </w:r>
      <w:r w:rsidRPr="00CD1AD1">
        <w:rPr>
          <w:lang w:val="sv-FI"/>
        </w:rPr>
        <w:t>__________________________</w:t>
      </w:r>
    </w:p>
    <w:p w14:paraId="25339C0C" w14:textId="77777777" w:rsidR="003A0072" w:rsidRPr="00CD1AD1" w:rsidRDefault="003A0072" w:rsidP="003A0072">
      <w:pPr>
        <w:rPr>
          <w:lang w:val="sv-FI"/>
        </w:rPr>
      </w:pPr>
    </w:p>
    <w:p w14:paraId="47F6302E" w14:textId="77777777" w:rsidR="003A0072" w:rsidRPr="00CD1AD1" w:rsidRDefault="003A0072" w:rsidP="003A0072">
      <w:pPr>
        <w:rPr>
          <w:lang w:val="sv-FI"/>
        </w:rPr>
      </w:pPr>
      <w:r w:rsidRPr="00CD1AD1">
        <w:rPr>
          <w:lang w:val="sv-FI"/>
        </w:rPr>
        <w:t>En följeslagare kan vara med i undersökningsrummet, vid behov. Följeslagaren ska beakta dessa samma säkerhetsfaktorer.</w:t>
      </w:r>
    </w:p>
    <w:p w14:paraId="4AA33AEA" w14:textId="77777777" w:rsidR="003A0072" w:rsidRPr="00CD1AD1" w:rsidRDefault="003A0072" w:rsidP="003A0072">
      <w:pPr>
        <w:rPr>
          <w:lang w:val="sv-FI"/>
        </w:rPr>
      </w:pPr>
    </w:p>
    <w:p w14:paraId="7317F38E" w14:textId="77777777" w:rsidR="003A0072" w:rsidRPr="00CD1AD1" w:rsidRDefault="003A0072" w:rsidP="003A0072">
      <w:pPr>
        <w:rPr>
          <w:b/>
          <w:lang w:val="sv-FI"/>
        </w:rPr>
      </w:pPr>
      <w:r w:rsidRPr="00CD1AD1">
        <w:rPr>
          <w:b/>
          <w:lang w:val="sv-FI"/>
        </w:rPr>
        <w:t>Underskrift av den som fyllt i blanketten och datum</w:t>
      </w:r>
    </w:p>
    <w:p w14:paraId="78E7728A" w14:textId="77777777" w:rsidR="003A0072" w:rsidRDefault="003A0072" w:rsidP="003A0072">
      <w:pPr>
        <w:rPr>
          <w:lang w:val="sv-FI"/>
        </w:rPr>
      </w:pPr>
    </w:p>
    <w:p w14:paraId="6221FDF5" w14:textId="77777777" w:rsidR="003A0072" w:rsidRPr="00CD1AD1" w:rsidRDefault="003A0072" w:rsidP="003A0072">
      <w:pPr>
        <w:rPr>
          <w:lang w:val="sv-FI"/>
        </w:rPr>
      </w:pPr>
      <w:r>
        <w:rPr>
          <w:lang w:val="sv-FI"/>
        </w:rPr>
        <w:t>_____________________________________________________________</w:t>
      </w:r>
    </w:p>
    <w:p w14:paraId="4D189A83" w14:textId="77777777" w:rsidR="003A0072" w:rsidRPr="00115143" w:rsidRDefault="003A0072" w:rsidP="003A0072"/>
    <w:p w14:paraId="5601EE13" w14:textId="77777777" w:rsidR="005F4A3B" w:rsidRPr="00AA2438" w:rsidRDefault="005F4A3B" w:rsidP="00AA2438"/>
    <w:sectPr w:rsidR="005F4A3B" w:rsidRPr="00AA2438" w:rsidSect="008B6DCD">
      <w:headerReference w:type="default" r:id="rId13"/>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B246" w14:textId="77777777" w:rsidR="003A0072" w:rsidRDefault="003A0072" w:rsidP="00EC0BD0">
      <w:r>
        <w:separator/>
      </w:r>
    </w:p>
  </w:endnote>
  <w:endnote w:type="continuationSeparator" w:id="0">
    <w:p w14:paraId="0C59911F" w14:textId="77777777" w:rsidR="003A0072" w:rsidRDefault="003A0072"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315D" w14:textId="77777777" w:rsidR="003A0072" w:rsidRDefault="003A0072" w:rsidP="00EC0BD0">
      <w:r>
        <w:separator/>
      </w:r>
    </w:p>
  </w:footnote>
  <w:footnote w:type="continuationSeparator" w:id="0">
    <w:p w14:paraId="23332DB2" w14:textId="77777777" w:rsidR="003A0072" w:rsidRDefault="003A0072"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7FB72A63" w14:textId="77777777" w:rsidTr="000631E7">
      <w:trPr>
        <w:trHeight w:val="1304"/>
      </w:trPr>
      <w:tc>
        <w:tcPr>
          <w:tcW w:w="5245" w:type="dxa"/>
        </w:tcPr>
        <w:p w14:paraId="076F981C" w14:textId="77777777" w:rsidR="008A19EA" w:rsidRDefault="00551842" w:rsidP="00BE700B">
          <w:r>
            <w:rPr>
              <w:noProof/>
            </w:rPr>
            <w:drawing>
              <wp:inline distT="0" distB="0" distL="0" distR="0" wp14:anchorId="7A9C1F9E" wp14:editId="5275FB17">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F2B128F" w14:textId="5C670A70" w:rsidR="00BD1530" w:rsidRPr="00BD1530" w:rsidRDefault="00204139" w:rsidP="00BD1530">
          <w:pPr>
            <w:pStyle w:val="Eivli"/>
            <w:rPr>
              <w:b/>
              <w:bCs/>
            </w:rPr>
          </w:pPr>
          <w:proofErr w:type="spellStart"/>
          <w:r>
            <w:rPr>
              <w:b/>
              <w:bCs/>
            </w:rPr>
            <w:t>P</w:t>
          </w:r>
          <w:r w:rsidR="003A0072">
            <w:rPr>
              <w:b/>
              <w:bCs/>
            </w:rPr>
            <w:t>atient</w:t>
          </w:r>
          <w:proofErr w:type="spellEnd"/>
          <w:r w:rsidR="003A0072">
            <w:rPr>
              <w:b/>
              <w:bCs/>
            </w:rPr>
            <w:t xml:space="preserve"> </w:t>
          </w:r>
          <w:proofErr w:type="spellStart"/>
          <w:r w:rsidR="003A0072">
            <w:rPr>
              <w:b/>
              <w:bCs/>
            </w:rPr>
            <w:t>anvisning</w:t>
          </w:r>
          <w:proofErr w:type="spellEnd"/>
        </w:p>
      </w:tc>
      <w:tc>
        <w:tcPr>
          <w:tcW w:w="981" w:type="dxa"/>
        </w:tcPr>
        <w:p w14:paraId="1273CE1F"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065EB6C0" w14:textId="77777777" w:rsidTr="000631E7">
      <w:trPr>
        <w:trHeight w:val="510"/>
      </w:trPr>
      <w:tc>
        <w:tcPr>
          <w:tcW w:w="5245" w:type="dxa"/>
          <w:vAlign w:val="center"/>
        </w:tcPr>
        <w:sdt>
          <w:sdtPr>
            <w:id w:val="-1068104920"/>
            <w:text/>
          </w:sdtPr>
          <w:sdtEndPr/>
          <w:sdtContent>
            <w:p w14:paraId="30E221D6" w14:textId="2D023152" w:rsidR="000631E7" w:rsidRDefault="003A0072" w:rsidP="004B08C1">
              <w:pPr>
                <w:pStyle w:val="Eivli"/>
              </w:pPr>
              <w:r>
                <w:t>Kuvantaminen</w:t>
              </w:r>
            </w:p>
          </w:sdtContent>
        </w:sdt>
      </w:tc>
      <w:sdt>
        <w:sdtPr>
          <w:tag w:val="Valitse päivämäärä"/>
          <w:id w:val="1317227750"/>
          <w:date w:fullDate="2024-10-23T00:00:00Z">
            <w:dateFormat w:val="d.M.yyyy"/>
            <w:lid w:val="fi-FI"/>
            <w:storeMappedDataAs w:val="dateTime"/>
            <w:calendar w:val="gregorian"/>
          </w:date>
        </w:sdtPr>
        <w:sdtEndPr/>
        <w:sdtContent>
          <w:tc>
            <w:tcPr>
              <w:tcW w:w="3402" w:type="dxa"/>
              <w:vAlign w:val="center"/>
            </w:tcPr>
            <w:p w14:paraId="6E38CA9B" w14:textId="3110D44B" w:rsidR="000631E7" w:rsidRDefault="00C80C6C" w:rsidP="004B08C1">
              <w:pPr>
                <w:pStyle w:val="Eivli"/>
              </w:pPr>
              <w:r>
                <w:t>23.10.2024</w:t>
              </w:r>
            </w:p>
          </w:tc>
        </w:sdtContent>
      </w:sdt>
      <w:tc>
        <w:tcPr>
          <w:tcW w:w="981" w:type="dxa"/>
          <w:vAlign w:val="center"/>
        </w:tcPr>
        <w:p w14:paraId="13C1A189" w14:textId="77777777" w:rsidR="000631E7" w:rsidRDefault="000631E7" w:rsidP="004B08C1">
          <w:pPr>
            <w:pStyle w:val="Eivli"/>
          </w:pPr>
        </w:p>
      </w:tc>
    </w:tr>
  </w:tbl>
  <w:p w14:paraId="7A959D24"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3"/>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2"/>
  </w:num>
  <w:num w:numId="12" w16cid:durableId="225991095">
    <w:abstractNumId w:val="7"/>
  </w:num>
  <w:num w:numId="13" w16cid:durableId="70978191">
    <w:abstractNumId w:val="4"/>
  </w:num>
  <w:num w:numId="14" w16cid:durableId="240528770">
    <w:abstractNumId w:val="9"/>
  </w:num>
  <w:num w:numId="15" w16cid:durableId="452208856">
    <w:abstractNumId w:val="11"/>
  </w:num>
  <w:num w:numId="16" w16cid:durableId="1352684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72"/>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553A0"/>
    <w:rsid w:val="0016272C"/>
    <w:rsid w:val="001C479F"/>
    <w:rsid w:val="00200C8E"/>
    <w:rsid w:val="00204139"/>
    <w:rsid w:val="00221E0D"/>
    <w:rsid w:val="00221EB2"/>
    <w:rsid w:val="00241D58"/>
    <w:rsid w:val="00257775"/>
    <w:rsid w:val="00274207"/>
    <w:rsid w:val="002A2F97"/>
    <w:rsid w:val="002B415F"/>
    <w:rsid w:val="002C7386"/>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4155"/>
    <w:rsid w:val="00395600"/>
    <w:rsid w:val="003A0072"/>
    <w:rsid w:val="003A53E3"/>
    <w:rsid w:val="003A6B39"/>
    <w:rsid w:val="003B2DF8"/>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6344"/>
    <w:rsid w:val="00507403"/>
    <w:rsid w:val="00507CDD"/>
    <w:rsid w:val="005164BE"/>
    <w:rsid w:val="0051658F"/>
    <w:rsid w:val="005229D6"/>
    <w:rsid w:val="00526F9A"/>
    <w:rsid w:val="0053319B"/>
    <w:rsid w:val="00543A81"/>
    <w:rsid w:val="00551842"/>
    <w:rsid w:val="005577E4"/>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0EFD"/>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2466D"/>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160AD"/>
    <w:rsid w:val="00B57EDD"/>
    <w:rsid w:val="00B9510A"/>
    <w:rsid w:val="00BC36EE"/>
    <w:rsid w:val="00BD1530"/>
    <w:rsid w:val="00BD2E39"/>
    <w:rsid w:val="00BD4011"/>
    <w:rsid w:val="00BE005B"/>
    <w:rsid w:val="00BE700B"/>
    <w:rsid w:val="00BE721B"/>
    <w:rsid w:val="00BF2A1F"/>
    <w:rsid w:val="00C01B5A"/>
    <w:rsid w:val="00C137BE"/>
    <w:rsid w:val="00C24833"/>
    <w:rsid w:val="00C251BC"/>
    <w:rsid w:val="00C27D99"/>
    <w:rsid w:val="00C66C5F"/>
    <w:rsid w:val="00C77201"/>
    <w:rsid w:val="00C80C6C"/>
    <w:rsid w:val="00C8177B"/>
    <w:rsid w:val="00C91074"/>
    <w:rsid w:val="00CC64C2"/>
    <w:rsid w:val="00CE55E8"/>
    <w:rsid w:val="00D21300"/>
    <w:rsid w:val="00D42DB3"/>
    <w:rsid w:val="00D45D47"/>
    <w:rsid w:val="00D725DD"/>
    <w:rsid w:val="00D9023B"/>
    <w:rsid w:val="00DA4D60"/>
    <w:rsid w:val="00DB223C"/>
    <w:rsid w:val="00DB41B2"/>
    <w:rsid w:val="00DC5143"/>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F0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A0072"/>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customStyle="1" w:styleId="Potsikko">
    <w:name w:val="Pääotsikko"/>
    <w:basedOn w:val="Normaali"/>
    <w:next w:val="Normaali"/>
    <w:qFormat/>
    <w:rsid w:val="003A0072"/>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i:0#.w|oysnet\vaatajni</DisplayName>
        <AccountId>895</AccountId>
        <AccountType/>
      </UserInfo>
      <UserInfo>
        <DisplayName>i:0#.w|oysnet\ojalahel</DisplayName>
        <AccountId>143</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i:0#.w|oysnet\honkanra</DisplayName>
        <AccountId>91</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46</Value>
      <Value>1779</Value>
      <Value>44</Value>
      <Value>212</Value>
      <Value>41</Value>
      <Value>2</Value>
    </TaxCatchAll>
    <_dlc_DocId xmlns="d3e50268-7799-48af-83c3-9a9b063078bc">MUAVRSSTWASF-711265460-415</_dlc_DocId>
    <_dlc_DocIdUrl xmlns="d3e50268-7799-48af-83c3-9a9b063078bc">
      <Url>https://internet.oysnet.ppshp.fi/dokumentit/_layouts/15/DocIdRedir.aspx?ID=MUAVRSSTWASF-711265460-415</Url>
      <Description>MUAVRSSTWASF-711265460-415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609F-CB73-4C45-BB9B-64DD4EBEF71A}">
  <ds:schemaRefs>
    <ds:schemaRef ds:uri="Microsoft.SharePoint.Taxonomy.ContentTypeSync"/>
  </ds:schemaRefs>
</ds:datastoreItem>
</file>

<file path=customXml/itemProps2.xml><?xml version="1.0" encoding="utf-8"?>
<ds:datastoreItem xmlns:ds="http://schemas.openxmlformats.org/officeDocument/2006/customXml" ds:itemID="{C98A85A6-EB9B-42B0-9253-082166BA2900}">
  <ds:schemaRefs>
    <ds:schemaRef ds:uri="http://schemas.microsoft.com/sharepoint/v3/contenttype/forms"/>
  </ds:schemaRefs>
</ds:datastoreItem>
</file>

<file path=customXml/itemProps3.xml><?xml version="1.0" encoding="utf-8"?>
<ds:datastoreItem xmlns:ds="http://schemas.openxmlformats.org/officeDocument/2006/customXml" ds:itemID="{9BF6581E-D3DB-4396-A295-D54647B1F342}">
  <ds:schemaRefs>
    <ds:schemaRef ds:uri="http://schemas.microsoft.com/office/2006/metadata/properties"/>
    <ds:schemaRef ds:uri="http://purl.org/dc/terms/"/>
    <ds:schemaRef ds:uri="http://schemas.microsoft.com/sharepoint/v3"/>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d3e50268-7799-48af-83c3-9a9b063078bc"/>
    <ds:schemaRef ds:uri="0af04246-5dcb-4e38-b8a1-4adaeb368127"/>
    <ds:schemaRef ds:uri="http://www.w3.org/XML/1998/namespace"/>
  </ds:schemaRefs>
</ds:datastoreItem>
</file>

<file path=customXml/itemProps4.xml><?xml version="1.0" encoding="utf-8"?>
<ds:datastoreItem xmlns:ds="http://schemas.openxmlformats.org/officeDocument/2006/customXml" ds:itemID="{378DB927-DE6F-4A9E-80AF-C736BA27EE67}"/>
</file>

<file path=customXml/itemProps5.xml><?xml version="1.0" encoding="utf-8"?>
<ds:datastoreItem xmlns:ds="http://schemas.openxmlformats.org/officeDocument/2006/customXml" ds:itemID="{E3D2DAF1-B186-48E2-A738-23E0C7A8FF46}">
  <ds:schemaRefs>
    <ds:schemaRef ds:uri="http://schemas.microsoft.com/sharepoint/events"/>
  </ds:schemaRefs>
</ds:datastoreItem>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Pohde%20Potilasohje.dotx</Template>
  <TotalTime>0</TotalTime>
  <Pages>3</Pages>
  <Words>559</Words>
  <Characters>4532</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Potilasohje</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Ruotsinkielinen magneettitutkimuksen yleisohje kuv pot</dc:title>
  <dc:subject/>
  <dc:creator/>
  <cp:keywords/>
  <dc:description/>
  <cp:lastModifiedBy/>
  <cp:revision>1</cp:revision>
  <dcterms:created xsi:type="dcterms:W3CDTF">2024-10-23T13:02:00Z</dcterms:created>
  <dcterms:modified xsi:type="dcterms:W3CDTF">2024-10-23T13:02:00Z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Kohde- / työntekijäryhmä">
    <vt:lpwstr>2;#Kaikki henkilöt|31fa67c4-be81-468b-a947-7b6ec584393e</vt:lpwstr>
  </property>
  <property fmtid="{D5CDD505-2E9C-101B-9397-08002B2CF9AE}" pid="5" name="MEO">
    <vt:lpwstr/>
  </property>
  <property fmtid="{D5CDD505-2E9C-101B-9397-08002B2CF9AE}" pid="6" name="Kohdeorganisaatio">
    <vt:lpwstr>41;#Kuvantaminen|13fd9652-4cc4-4c00-9faf-49cd9c600ecb</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04355956-1705-4af9-a202-c615c249965e</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212;#Magneetti|972596c9-3791-4323-b5b8-8476cb406d0d</vt:lpwstr>
  </property>
  <property fmtid="{D5CDD505-2E9C-101B-9397-08002B2CF9AE}" pid="15" name="Organisaatiotieto">
    <vt:lpwstr>41;#Kuvantaminen|13fd9652-4cc4-4c00-9faf-49cd9c600ecb</vt:lpwstr>
  </property>
  <property fmtid="{D5CDD505-2E9C-101B-9397-08002B2CF9AE}" pid="16" name="Toimenpidekoodit">
    <vt:lpwstr/>
  </property>
  <property fmtid="{D5CDD505-2E9C-101B-9397-08002B2CF9AE}" pid="17" name="Order">
    <vt:r8>382400</vt:r8>
  </property>
  <property fmtid="{D5CDD505-2E9C-101B-9397-08002B2CF9AE}" pid="19" name="SharedWithUsers">
    <vt:lpwstr/>
  </property>
  <property fmtid="{D5CDD505-2E9C-101B-9397-08002B2CF9AE}" pid="20" name="TaxKeywordTaxHTField">
    <vt:lpwstr/>
  </property>
</Properties>
</file>